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7" w:rsidRPr="00131887" w:rsidRDefault="00131887" w:rsidP="0013188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b/>
          <w:bCs/>
          <w:sz w:val="22"/>
          <w:szCs w:val="22"/>
        </w:rPr>
        <w:t xml:space="preserve">Regulamin  polsko-niemieckiego pleneru </w:t>
      </w:r>
      <w:r w:rsidR="00A079B0">
        <w:rPr>
          <w:rFonts w:ascii="Arial" w:hAnsi="Arial" w:cs="Arial"/>
          <w:b/>
          <w:bCs/>
          <w:sz w:val="22"/>
          <w:szCs w:val="22"/>
        </w:rPr>
        <w:t>artystycznego</w:t>
      </w:r>
    </w:p>
    <w:p w:rsidR="00131887" w:rsidRPr="00131887" w:rsidRDefault="001F66E0" w:rsidP="0013188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,,</w:t>
      </w:r>
      <w:r w:rsidR="00A079B0">
        <w:rPr>
          <w:rFonts w:ascii="Arial" w:hAnsi="Arial" w:cs="Arial"/>
          <w:b/>
          <w:bCs/>
          <w:sz w:val="22"/>
          <w:szCs w:val="22"/>
        </w:rPr>
        <w:t>Powiaty oczami artystów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131887" w:rsidRPr="00131887" w:rsidRDefault="00131887" w:rsidP="0013188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887" w:rsidRPr="00131887" w:rsidRDefault="00131887" w:rsidP="0013188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887" w:rsidRPr="00131887" w:rsidRDefault="00131887" w:rsidP="0013188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131887" w:rsidRPr="00131887" w:rsidRDefault="00131887" w:rsidP="0013188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Organizatorem polsko – niemieckiego pleneru </w:t>
      </w:r>
      <w:r w:rsidR="00A079B0">
        <w:rPr>
          <w:rFonts w:ascii="Arial" w:hAnsi="Arial" w:cs="Arial"/>
          <w:sz w:val="22"/>
          <w:szCs w:val="22"/>
        </w:rPr>
        <w:t>artystycznego „Powiaty oczami artystów”</w:t>
      </w:r>
      <w:r w:rsidRPr="00131887">
        <w:rPr>
          <w:rFonts w:ascii="Arial" w:hAnsi="Arial" w:cs="Arial"/>
          <w:sz w:val="22"/>
          <w:szCs w:val="22"/>
        </w:rPr>
        <w:t xml:space="preserve">  jest Powiat Zielonogórski.</w:t>
      </w:r>
    </w:p>
    <w:p w:rsidR="00131887" w:rsidRPr="00131887" w:rsidRDefault="00131887" w:rsidP="0013188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Plener odbywa się w dniach </w:t>
      </w:r>
      <w:r w:rsidR="00A079B0">
        <w:rPr>
          <w:rFonts w:ascii="Arial" w:hAnsi="Arial" w:cs="Arial"/>
          <w:sz w:val="22"/>
          <w:szCs w:val="22"/>
        </w:rPr>
        <w:t>14 – 21 czerwca</w:t>
      </w:r>
      <w:r w:rsidRPr="00131887">
        <w:rPr>
          <w:rFonts w:ascii="Arial" w:hAnsi="Arial" w:cs="Arial"/>
          <w:sz w:val="22"/>
          <w:szCs w:val="22"/>
        </w:rPr>
        <w:t xml:space="preserve"> 2015 r., gdzie </w:t>
      </w:r>
      <w:r w:rsidR="00A079B0">
        <w:rPr>
          <w:rFonts w:ascii="Arial" w:hAnsi="Arial" w:cs="Arial"/>
          <w:sz w:val="22"/>
          <w:szCs w:val="22"/>
        </w:rPr>
        <w:t>14 czerwca</w:t>
      </w:r>
      <w:r w:rsidRPr="00131887">
        <w:rPr>
          <w:rFonts w:ascii="Arial" w:hAnsi="Arial" w:cs="Arial"/>
          <w:sz w:val="22"/>
          <w:szCs w:val="22"/>
        </w:rPr>
        <w:t xml:space="preserve"> jest dniem prz</w:t>
      </w:r>
      <w:r w:rsidR="00A079B0">
        <w:rPr>
          <w:rFonts w:ascii="Arial" w:hAnsi="Arial" w:cs="Arial"/>
          <w:sz w:val="22"/>
          <w:szCs w:val="22"/>
        </w:rPr>
        <w:t>yjazdu uczestników, natomiast 21 czerwc</w:t>
      </w:r>
      <w:r w:rsidRPr="00131887">
        <w:rPr>
          <w:rFonts w:ascii="Arial" w:hAnsi="Arial" w:cs="Arial"/>
          <w:sz w:val="22"/>
          <w:szCs w:val="22"/>
        </w:rPr>
        <w:t>a dniem wyjazdu.</w:t>
      </w:r>
    </w:p>
    <w:p w:rsidR="00131887" w:rsidRPr="00131887" w:rsidRDefault="00131887" w:rsidP="0013188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Plener ma  zasięg międzynarodowy. Uczestniczą w nim artyści polscy i niemieccy.</w:t>
      </w:r>
    </w:p>
    <w:p w:rsidR="00131887" w:rsidRPr="00131887" w:rsidRDefault="00131887" w:rsidP="00A079B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Plener jest współfinansowany ze środków </w:t>
      </w:r>
      <w:r w:rsidR="00A079B0" w:rsidRPr="00A079B0">
        <w:rPr>
          <w:rFonts w:ascii="Arial" w:hAnsi="Arial" w:cs="Arial"/>
          <w:sz w:val="22"/>
          <w:szCs w:val="22"/>
        </w:rPr>
        <w:t>Europejskiego Funduszu Rozwoju Regionalnego w ramach Programu Operacyjnego Współpracy Transgranicznej Polska (Województwo Lubuskie) – Brandenburgia 2007-2013, Fundusz Małych Projektów i Projekty Sieciowe Euroregionu „Sprewa-Nysa-Bóbr”</w:t>
      </w:r>
      <w:r w:rsidRPr="00131887">
        <w:rPr>
          <w:rFonts w:ascii="Arial" w:hAnsi="Arial" w:cs="Arial"/>
          <w:sz w:val="22"/>
          <w:szCs w:val="22"/>
        </w:rPr>
        <w:t>.</w:t>
      </w:r>
    </w:p>
    <w:p w:rsidR="00131887" w:rsidRPr="00131887" w:rsidRDefault="00131887" w:rsidP="0013188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1887" w:rsidRPr="00131887" w:rsidRDefault="00131887" w:rsidP="00131887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b/>
          <w:bCs/>
          <w:sz w:val="22"/>
          <w:szCs w:val="22"/>
        </w:rPr>
        <w:t>§ 2</w:t>
      </w:r>
    </w:p>
    <w:p w:rsidR="00131887" w:rsidRDefault="00131887" w:rsidP="001318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Celami pleneru są:</w:t>
      </w:r>
    </w:p>
    <w:p w:rsidR="00131887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wymiana doświadczeń artystycznych i technicznych, </w:t>
      </w:r>
    </w:p>
    <w:p w:rsidR="00131887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integracja polsko – niemieckich środowisk twórczych, </w:t>
      </w:r>
    </w:p>
    <w:p w:rsidR="00A079B0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A079B0">
        <w:rPr>
          <w:rFonts w:ascii="Arial" w:hAnsi="Arial" w:cs="Arial"/>
          <w:sz w:val="22"/>
          <w:szCs w:val="22"/>
        </w:rPr>
        <w:t xml:space="preserve">społeczna integracja polsko – niemieckiego obszaru przygranicznego, </w:t>
      </w:r>
    </w:p>
    <w:p w:rsidR="00131887" w:rsidRPr="00A079B0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A079B0">
        <w:rPr>
          <w:rFonts w:ascii="Arial" w:hAnsi="Arial" w:cs="Arial"/>
          <w:sz w:val="22"/>
          <w:szCs w:val="22"/>
        </w:rPr>
        <w:t xml:space="preserve">możliwość porównania postaw twórczych oraz warsztatu artystów polskich </w:t>
      </w:r>
      <w:r w:rsidR="00D12FD8" w:rsidRPr="00A079B0">
        <w:rPr>
          <w:rFonts w:ascii="Arial" w:hAnsi="Arial" w:cs="Arial"/>
          <w:sz w:val="22"/>
          <w:szCs w:val="22"/>
        </w:rPr>
        <w:br/>
      </w:r>
      <w:r w:rsidRPr="00A079B0">
        <w:rPr>
          <w:rFonts w:ascii="Arial" w:hAnsi="Arial" w:cs="Arial"/>
          <w:sz w:val="22"/>
          <w:szCs w:val="22"/>
        </w:rPr>
        <w:t xml:space="preserve">i niemieckich, </w:t>
      </w:r>
    </w:p>
    <w:p w:rsidR="00131887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rozwój wrażliwości mieszkańców pogranicza poprzez obcowanie ze sztuką,</w:t>
      </w:r>
    </w:p>
    <w:p w:rsidR="00131887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propagowanie idei tolerancji i pluralizmu kulturowego, </w:t>
      </w:r>
    </w:p>
    <w:p w:rsidR="00131887" w:rsidRPr="00131887" w:rsidRDefault="00131887" w:rsidP="0013188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pozyskanie </w:t>
      </w:r>
      <w:r w:rsidR="00A079B0">
        <w:rPr>
          <w:rFonts w:ascii="Arial" w:hAnsi="Arial" w:cs="Arial"/>
          <w:sz w:val="22"/>
          <w:szCs w:val="22"/>
        </w:rPr>
        <w:t>prac</w:t>
      </w:r>
      <w:r w:rsidRPr="00131887">
        <w:rPr>
          <w:rFonts w:ascii="Arial" w:hAnsi="Arial" w:cs="Arial"/>
          <w:sz w:val="22"/>
          <w:szCs w:val="22"/>
        </w:rPr>
        <w:t xml:space="preserve"> inspirowanych przyrodą, zabytkami i architekturą Powiatu Zielonogórskiego.</w:t>
      </w:r>
    </w:p>
    <w:p w:rsidR="00131887" w:rsidRPr="00131887" w:rsidRDefault="00131887" w:rsidP="001318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31887" w:rsidRPr="00131887" w:rsidRDefault="00131887" w:rsidP="0013188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1887">
        <w:rPr>
          <w:rFonts w:ascii="Arial" w:hAnsi="Arial" w:cs="Arial"/>
          <w:b/>
          <w:sz w:val="22"/>
          <w:szCs w:val="22"/>
        </w:rPr>
        <w:t>§ 3</w:t>
      </w:r>
    </w:p>
    <w:p w:rsidR="006655D0" w:rsidRDefault="00131887" w:rsidP="006655D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Artyści, którzy chcą wziąć udział w plenerze </w:t>
      </w:r>
      <w:r w:rsidR="00A079B0">
        <w:rPr>
          <w:rFonts w:ascii="Arial" w:hAnsi="Arial" w:cs="Arial"/>
          <w:sz w:val="22"/>
          <w:szCs w:val="22"/>
        </w:rPr>
        <w:t>artystycznym</w:t>
      </w:r>
      <w:r w:rsidRPr="00131887">
        <w:rPr>
          <w:rFonts w:ascii="Arial" w:hAnsi="Arial" w:cs="Arial"/>
          <w:sz w:val="22"/>
          <w:szCs w:val="22"/>
        </w:rPr>
        <w:t xml:space="preserve"> są zobowiązani do dnia </w:t>
      </w:r>
      <w:r w:rsidR="00A079B0">
        <w:rPr>
          <w:rFonts w:ascii="Arial" w:hAnsi="Arial" w:cs="Arial"/>
          <w:sz w:val="22"/>
          <w:szCs w:val="22"/>
        </w:rPr>
        <w:br/>
      </w:r>
      <w:r w:rsidRPr="00131887">
        <w:rPr>
          <w:rFonts w:ascii="Arial" w:hAnsi="Arial" w:cs="Arial"/>
          <w:sz w:val="22"/>
          <w:szCs w:val="22"/>
        </w:rPr>
        <w:t xml:space="preserve">30 </w:t>
      </w:r>
      <w:r w:rsidR="00A079B0">
        <w:rPr>
          <w:rFonts w:ascii="Arial" w:hAnsi="Arial" w:cs="Arial"/>
          <w:sz w:val="22"/>
          <w:szCs w:val="22"/>
        </w:rPr>
        <w:t>maja</w:t>
      </w:r>
      <w:r w:rsidRPr="00131887">
        <w:rPr>
          <w:rFonts w:ascii="Arial" w:hAnsi="Arial" w:cs="Arial"/>
          <w:sz w:val="22"/>
          <w:szCs w:val="22"/>
        </w:rPr>
        <w:t xml:space="preserve"> br. włącznie do przesłania na adres Organizatora</w:t>
      </w:r>
      <w:r w:rsidR="006655D0">
        <w:rPr>
          <w:rFonts w:ascii="Arial" w:hAnsi="Arial" w:cs="Arial"/>
          <w:sz w:val="22"/>
          <w:szCs w:val="22"/>
        </w:rPr>
        <w:t>:</w:t>
      </w:r>
    </w:p>
    <w:p w:rsidR="006655D0" w:rsidRDefault="00131887" w:rsidP="006655D0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655D0">
        <w:rPr>
          <w:rFonts w:ascii="Arial" w:hAnsi="Arial" w:cs="Arial"/>
          <w:sz w:val="22"/>
          <w:szCs w:val="22"/>
        </w:rPr>
        <w:t xml:space="preserve">karty zgłoszenia (załącznik nr 1 do </w:t>
      </w:r>
      <w:r w:rsidR="006655D0">
        <w:rPr>
          <w:rFonts w:ascii="Arial" w:hAnsi="Arial" w:cs="Arial"/>
          <w:sz w:val="22"/>
          <w:szCs w:val="22"/>
        </w:rPr>
        <w:t>niniejszego regulaminu),</w:t>
      </w:r>
    </w:p>
    <w:p w:rsidR="006655D0" w:rsidRDefault="006655D0" w:rsidP="006655D0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noty biograficznej (załącznik nr 2 do</w:t>
      </w:r>
      <w:r w:rsidRPr="006655D0">
        <w:t xml:space="preserve"> </w:t>
      </w:r>
      <w:r w:rsidRPr="006655D0">
        <w:rPr>
          <w:rFonts w:ascii="Arial" w:hAnsi="Arial" w:cs="Arial"/>
          <w:sz w:val="22"/>
          <w:szCs w:val="22"/>
        </w:rPr>
        <w:t>niniejszego regulaminu</w:t>
      </w:r>
      <w:r>
        <w:rPr>
          <w:rFonts w:ascii="Arial" w:hAnsi="Arial" w:cs="Arial"/>
          <w:sz w:val="22"/>
          <w:szCs w:val="22"/>
        </w:rPr>
        <w:t>),</w:t>
      </w:r>
    </w:p>
    <w:p w:rsidR="006655D0" w:rsidRDefault="006655D0" w:rsidP="006655D0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wykazu materiałów niezbędnych do pracy podczas pleneru (załącznik nr 3 do</w:t>
      </w:r>
      <w:r w:rsidRPr="006655D0">
        <w:t xml:space="preserve"> </w:t>
      </w:r>
      <w:r w:rsidRPr="006655D0">
        <w:rPr>
          <w:rFonts w:ascii="Arial" w:hAnsi="Arial" w:cs="Arial"/>
          <w:sz w:val="22"/>
          <w:szCs w:val="22"/>
        </w:rPr>
        <w:t>niniejszego regulaminu</w:t>
      </w:r>
      <w:r>
        <w:rPr>
          <w:rFonts w:ascii="Arial" w:hAnsi="Arial" w:cs="Arial"/>
          <w:sz w:val="22"/>
          <w:szCs w:val="22"/>
        </w:rPr>
        <w:t xml:space="preserve"> – nie dotyczy fotografików), </w:t>
      </w:r>
    </w:p>
    <w:p w:rsidR="00131887" w:rsidRPr="006655D0" w:rsidRDefault="00365FFE" w:rsidP="006655D0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egzemplarz regulaminu wraz z czytelnie podpisanym oświadczeniem o zapoznaniu się z treścią i akceptacją jego zapisów.</w:t>
      </w:r>
    </w:p>
    <w:p w:rsidR="00131887" w:rsidRPr="00131887" w:rsidRDefault="00131887" w:rsidP="0013188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31887" w:rsidRPr="00131887" w:rsidRDefault="00131887" w:rsidP="0013188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1887">
        <w:rPr>
          <w:rFonts w:ascii="Arial" w:hAnsi="Arial" w:cs="Arial"/>
          <w:b/>
          <w:sz w:val="22"/>
          <w:szCs w:val="22"/>
        </w:rPr>
        <w:t>§ 4</w:t>
      </w:r>
    </w:p>
    <w:p w:rsidR="00131887" w:rsidRDefault="00A152CB" w:rsidP="00A152C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Ostatecznej kwalifikacji</w:t>
      </w:r>
      <w:r w:rsidR="00A079B0">
        <w:rPr>
          <w:rFonts w:ascii="Arial" w:hAnsi="Arial" w:cs="Arial"/>
          <w:sz w:val="22"/>
          <w:szCs w:val="22"/>
        </w:rPr>
        <w:t xml:space="preserve"> uczestników</w:t>
      </w:r>
      <w:r>
        <w:rPr>
          <w:rFonts w:ascii="Arial" w:hAnsi="Arial" w:cs="Arial"/>
          <w:sz w:val="22"/>
          <w:szCs w:val="22"/>
        </w:rPr>
        <w:t xml:space="preserve"> dokonuje Organizator.</w:t>
      </w:r>
      <w:r w:rsidR="00365FFE">
        <w:rPr>
          <w:rFonts w:ascii="Arial" w:hAnsi="Arial" w:cs="Arial"/>
          <w:sz w:val="22"/>
          <w:szCs w:val="22"/>
        </w:rPr>
        <w:t xml:space="preserve"> O zakwalifikowaniu się do pleneru uczestnicy zostaną powiadomieni pisemnie.</w:t>
      </w:r>
    </w:p>
    <w:p w:rsidR="00131887" w:rsidRDefault="00131887" w:rsidP="0013188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31887" w:rsidRPr="00131887" w:rsidRDefault="00131887" w:rsidP="0013188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131887" w:rsidRDefault="00131887" w:rsidP="001318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Organizator zobowiązuje się do zapewnienia uczestnikom pleneru:</w:t>
      </w:r>
    </w:p>
    <w:p w:rsidR="00131887" w:rsidRDefault="00131887" w:rsidP="00A079B0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noclegów w </w:t>
      </w:r>
      <w:r w:rsidR="00A079B0">
        <w:rPr>
          <w:rFonts w:ascii="Arial" w:hAnsi="Arial" w:cs="Arial"/>
          <w:sz w:val="22"/>
          <w:szCs w:val="22"/>
        </w:rPr>
        <w:t>Gościńcu</w:t>
      </w:r>
      <w:r w:rsidR="00A079B0" w:rsidRPr="00A079B0">
        <w:rPr>
          <w:rFonts w:ascii="Arial" w:hAnsi="Arial" w:cs="Arial"/>
          <w:sz w:val="22"/>
          <w:szCs w:val="22"/>
        </w:rPr>
        <w:t xml:space="preserve"> TK</w:t>
      </w:r>
      <w:r w:rsidR="00A079B0">
        <w:rPr>
          <w:rFonts w:ascii="Arial" w:hAnsi="Arial" w:cs="Arial"/>
          <w:sz w:val="22"/>
          <w:szCs w:val="22"/>
        </w:rPr>
        <w:t xml:space="preserve"> w Kargowej</w:t>
      </w:r>
      <w:r w:rsidRPr="00131887">
        <w:rPr>
          <w:rFonts w:ascii="Arial" w:hAnsi="Arial" w:cs="Arial"/>
          <w:sz w:val="22"/>
          <w:szCs w:val="22"/>
        </w:rPr>
        <w:t>,</w:t>
      </w:r>
    </w:p>
    <w:p w:rsidR="00131887" w:rsidRDefault="00131887" w:rsidP="00131887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całodziennego wyżywienia,</w:t>
      </w:r>
    </w:p>
    <w:p w:rsidR="00131887" w:rsidRDefault="00A079B0" w:rsidP="00131887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zorganizowanie</w:t>
      </w:r>
      <w:r w:rsidR="00365FFE">
        <w:rPr>
          <w:rFonts w:ascii="Arial" w:hAnsi="Arial" w:cs="Arial"/>
          <w:sz w:val="22"/>
          <w:szCs w:val="22"/>
        </w:rPr>
        <w:t xml:space="preserve"> jednodniowej wycieczki po powiecie z</w:t>
      </w:r>
      <w:r w:rsidR="00131887" w:rsidRPr="00131887">
        <w:rPr>
          <w:rFonts w:ascii="Arial" w:hAnsi="Arial" w:cs="Arial"/>
          <w:sz w:val="22"/>
          <w:szCs w:val="22"/>
        </w:rPr>
        <w:t>ielonogórskim</w:t>
      </w:r>
      <w:r w:rsidR="00A152CB">
        <w:rPr>
          <w:rFonts w:ascii="Arial" w:hAnsi="Arial" w:cs="Arial"/>
          <w:sz w:val="22"/>
          <w:szCs w:val="22"/>
        </w:rPr>
        <w:t>,</w:t>
      </w:r>
      <w:r w:rsidR="00131887" w:rsidRPr="00131887">
        <w:rPr>
          <w:rFonts w:ascii="Arial" w:hAnsi="Arial" w:cs="Arial"/>
          <w:sz w:val="22"/>
          <w:szCs w:val="22"/>
        </w:rPr>
        <w:t xml:space="preserve"> prez</w:t>
      </w:r>
      <w:r w:rsidR="00A152CB">
        <w:rPr>
          <w:rFonts w:ascii="Arial" w:hAnsi="Arial" w:cs="Arial"/>
          <w:sz w:val="22"/>
          <w:szCs w:val="22"/>
        </w:rPr>
        <w:t>entującej atrakcje turystyczne p</w:t>
      </w:r>
      <w:r w:rsidR="00131887" w:rsidRPr="00131887">
        <w:rPr>
          <w:rFonts w:ascii="Arial" w:hAnsi="Arial" w:cs="Arial"/>
          <w:sz w:val="22"/>
          <w:szCs w:val="22"/>
        </w:rPr>
        <w:t xml:space="preserve">owiatu, miejsca urokliwe i warte uwiecznienia,    </w:t>
      </w:r>
    </w:p>
    <w:p w:rsidR="00C42291" w:rsidRDefault="00A079B0" w:rsidP="00131887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zorganizowanie </w:t>
      </w:r>
      <w:r w:rsidRPr="00131887">
        <w:rPr>
          <w:rFonts w:ascii="Arial" w:hAnsi="Arial" w:cs="Arial"/>
          <w:sz w:val="22"/>
          <w:szCs w:val="22"/>
        </w:rPr>
        <w:t>wernisażu</w:t>
      </w:r>
      <w:r>
        <w:rPr>
          <w:rFonts w:ascii="Arial" w:hAnsi="Arial" w:cs="Arial"/>
          <w:sz w:val="22"/>
          <w:szCs w:val="22"/>
        </w:rPr>
        <w:t xml:space="preserve"> w dniu 20 czerwca 2015 r. </w:t>
      </w:r>
      <w:r w:rsidR="00131887" w:rsidRPr="00131887">
        <w:rPr>
          <w:rFonts w:ascii="Arial" w:hAnsi="Arial" w:cs="Arial"/>
          <w:sz w:val="22"/>
          <w:szCs w:val="22"/>
        </w:rPr>
        <w:t>na zakończenie pleneru</w:t>
      </w:r>
      <w:r w:rsidR="00C42291">
        <w:rPr>
          <w:rFonts w:ascii="Arial" w:hAnsi="Arial" w:cs="Arial"/>
          <w:sz w:val="22"/>
          <w:szCs w:val="22"/>
        </w:rPr>
        <w:t>,</w:t>
      </w:r>
    </w:p>
    <w:p w:rsidR="00365FFE" w:rsidRDefault="00C42291" w:rsidP="00365FFE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zorganizowanie </w:t>
      </w:r>
      <w:r w:rsidR="00131887" w:rsidRPr="00131887">
        <w:rPr>
          <w:rFonts w:ascii="Arial" w:hAnsi="Arial" w:cs="Arial"/>
          <w:sz w:val="22"/>
          <w:szCs w:val="22"/>
        </w:rPr>
        <w:t xml:space="preserve">wystawy poplenerowej w </w:t>
      </w:r>
      <w:r w:rsidR="00A079B0">
        <w:rPr>
          <w:rFonts w:ascii="Arial" w:hAnsi="Arial" w:cs="Arial"/>
          <w:sz w:val="22"/>
          <w:szCs w:val="22"/>
        </w:rPr>
        <w:t>Kargowej</w:t>
      </w:r>
      <w:r w:rsidR="007072A2">
        <w:rPr>
          <w:rFonts w:ascii="Arial" w:hAnsi="Arial" w:cs="Arial"/>
          <w:sz w:val="22"/>
          <w:szCs w:val="22"/>
        </w:rPr>
        <w:t xml:space="preserve"> w dniach 10</w:t>
      </w:r>
      <w:r>
        <w:rPr>
          <w:rFonts w:ascii="Arial" w:hAnsi="Arial" w:cs="Arial"/>
          <w:sz w:val="22"/>
          <w:szCs w:val="22"/>
        </w:rPr>
        <w:t xml:space="preserve"> – 24 lipca </w:t>
      </w:r>
      <w:r w:rsidR="00131887" w:rsidRPr="00131887">
        <w:rPr>
          <w:rFonts w:ascii="Arial" w:hAnsi="Arial" w:cs="Arial"/>
          <w:sz w:val="22"/>
          <w:szCs w:val="22"/>
        </w:rPr>
        <w:t xml:space="preserve">2015 r. wraz z przygotowaniem prac do ekspozycji (akwarele, grafiki, pastele – </w:t>
      </w:r>
      <w:proofErr w:type="spellStart"/>
      <w:r w:rsidR="00131887" w:rsidRPr="00131887">
        <w:rPr>
          <w:rFonts w:ascii="Arial" w:hAnsi="Arial" w:cs="Arial"/>
          <w:sz w:val="22"/>
          <w:szCs w:val="22"/>
        </w:rPr>
        <w:t>antyramy</w:t>
      </w:r>
      <w:proofErr w:type="spellEnd"/>
      <w:r w:rsidR="00131887" w:rsidRPr="00131887">
        <w:rPr>
          <w:rFonts w:ascii="Arial" w:hAnsi="Arial" w:cs="Arial"/>
          <w:sz w:val="22"/>
          <w:szCs w:val="22"/>
        </w:rPr>
        <w:t xml:space="preserve">, prace na płótnie – </w:t>
      </w:r>
      <w:proofErr w:type="spellStart"/>
      <w:r w:rsidR="00131887" w:rsidRPr="00131887">
        <w:rPr>
          <w:rFonts w:ascii="Arial" w:hAnsi="Arial" w:cs="Arial"/>
          <w:sz w:val="22"/>
          <w:szCs w:val="22"/>
        </w:rPr>
        <w:t>oblistwowane</w:t>
      </w:r>
      <w:proofErr w:type="spellEnd"/>
      <w:r>
        <w:rPr>
          <w:rFonts w:ascii="Arial" w:hAnsi="Arial" w:cs="Arial"/>
          <w:sz w:val="22"/>
          <w:szCs w:val="22"/>
        </w:rPr>
        <w:t xml:space="preserve">, zdjęcia – druk i </w:t>
      </w:r>
      <w:proofErr w:type="spellStart"/>
      <w:r>
        <w:rPr>
          <w:rFonts w:ascii="Arial" w:hAnsi="Arial" w:cs="Arial"/>
          <w:sz w:val="22"/>
          <w:szCs w:val="22"/>
        </w:rPr>
        <w:t>antyramy</w:t>
      </w:r>
      <w:proofErr w:type="spellEnd"/>
      <w:r w:rsidR="00365FFE">
        <w:rPr>
          <w:rFonts w:ascii="Arial" w:hAnsi="Arial" w:cs="Arial"/>
          <w:sz w:val="22"/>
          <w:szCs w:val="22"/>
        </w:rPr>
        <w:t>),</w:t>
      </w:r>
      <w:r w:rsidR="00131887" w:rsidRPr="00131887">
        <w:rPr>
          <w:rFonts w:ascii="Arial" w:hAnsi="Arial" w:cs="Arial"/>
          <w:sz w:val="22"/>
          <w:szCs w:val="22"/>
        </w:rPr>
        <w:t xml:space="preserve"> </w:t>
      </w:r>
    </w:p>
    <w:p w:rsidR="00365FFE" w:rsidRDefault="00365FFE" w:rsidP="00365FFE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malarzom i rzeźbiarzom – materiałów niezbędnych do pracy</w:t>
      </w:r>
      <w:r w:rsidRPr="00131887">
        <w:rPr>
          <w:rFonts w:ascii="Arial" w:hAnsi="Arial" w:cs="Arial"/>
          <w:sz w:val="22"/>
          <w:szCs w:val="22"/>
        </w:rPr>
        <w:t xml:space="preserve"> (farb, </w:t>
      </w:r>
      <w:r>
        <w:rPr>
          <w:rFonts w:ascii="Arial" w:hAnsi="Arial" w:cs="Arial"/>
          <w:sz w:val="22"/>
          <w:szCs w:val="22"/>
        </w:rPr>
        <w:t xml:space="preserve">materiału rzeźbiarskiego, </w:t>
      </w:r>
      <w:r w:rsidRPr="00A079B0">
        <w:rPr>
          <w:rFonts w:ascii="Arial" w:hAnsi="Arial" w:cs="Arial"/>
          <w:sz w:val="22"/>
          <w:szCs w:val="22"/>
        </w:rPr>
        <w:t>narzędzi</w:t>
      </w:r>
      <w:r w:rsidRPr="00131887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których koszt na jednego uczestnika nie przekracza kwoty 320 zł (80 euro) brutto.</w:t>
      </w:r>
    </w:p>
    <w:p w:rsidR="00C42291" w:rsidRPr="00C42291" w:rsidRDefault="00C42291" w:rsidP="00365FF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31887" w:rsidRPr="00131887" w:rsidRDefault="00131887" w:rsidP="001318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Organizator wyda katalog z pleneru, który będz</w:t>
      </w:r>
      <w:r w:rsidR="00C42291">
        <w:rPr>
          <w:rFonts w:ascii="Arial" w:hAnsi="Arial" w:cs="Arial"/>
          <w:sz w:val="22"/>
          <w:szCs w:val="22"/>
        </w:rPr>
        <w:t>ie rozpowszechniany podczas wystawy poplenerowej</w:t>
      </w:r>
      <w:r w:rsidRPr="00131887">
        <w:rPr>
          <w:rFonts w:ascii="Arial" w:hAnsi="Arial" w:cs="Arial"/>
          <w:sz w:val="22"/>
          <w:szCs w:val="22"/>
        </w:rPr>
        <w:t>.</w:t>
      </w:r>
    </w:p>
    <w:p w:rsidR="00131887" w:rsidRPr="00131887" w:rsidRDefault="00131887" w:rsidP="001318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7A25" w:rsidRDefault="00131887" w:rsidP="0013188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b/>
          <w:bCs/>
          <w:sz w:val="22"/>
          <w:szCs w:val="22"/>
        </w:rPr>
        <w:t>§ 6</w:t>
      </w:r>
    </w:p>
    <w:p w:rsidR="00137A25" w:rsidRPr="00137A25" w:rsidRDefault="00137A25" w:rsidP="00137A2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Fotograficy są zobowiązani do posiadania własnego aparatu fotograficznego wraz </w:t>
      </w:r>
      <w:r>
        <w:rPr>
          <w:rFonts w:ascii="Arial" w:hAnsi="Arial" w:cs="Arial"/>
          <w:sz w:val="22"/>
          <w:szCs w:val="22"/>
        </w:rPr>
        <w:br/>
        <w:t>z niezbędnym oprzyrządowaniem do wykonywania zdjęć podczas pleneru.</w:t>
      </w:r>
    </w:p>
    <w:p w:rsidR="00131887" w:rsidRPr="00131887" w:rsidRDefault="00137A25" w:rsidP="00D53C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Wszyscy u</w:t>
      </w:r>
      <w:r w:rsidR="00131887" w:rsidRPr="00131887">
        <w:rPr>
          <w:rFonts w:ascii="Arial" w:hAnsi="Arial" w:cs="Arial"/>
          <w:bCs/>
          <w:sz w:val="22"/>
          <w:szCs w:val="22"/>
        </w:rPr>
        <w:t>czestnicy pleneru zobowiązani są do:</w:t>
      </w:r>
    </w:p>
    <w:p w:rsidR="00A152CB" w:rsidRPr="00A152CB" w:rsidRDefault="00131887" w:rsidP="00D53C76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stałego udziału we wszystkich pracach plenerowych</w:t>
      </w:r>
      <w:r w:rsidR="00A152CB">
        <w:rPr>
          <w:rFonts w:ascii="Arial" w:hAnsi="Arial" w:cs="Arial"/>
          <w:sz w:val="22"/>
          <w:szCs w:val="22"/>
        </w:rPr>
        <w:t>,</w:t>
      </w:r>
    </w:p>
    <w:p w:rsidR="00A152CB" w:rsidRPr="00131887" w:rsidRDefault="00A152CB" w:rsidP="00D53C76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przestrzegania ogólnie przyjętych zasad kultury oraz koleżeńskiej współpracy,</w:t>
      </w:r>
    </w:p>
    <w:p w:rsidR="00D53C76" w:rsidRPr="00D53C76" w:rsidRDefault="00A152CB" w:rsidP="00D53C76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wykonania i </w:t>
      </w:r>
      <w:r>
        <w:rPr>
          <w:rFonts w:ascii="Arial" w:hAnsi="Arial" w:cs="Arial"/>
          <w:sz w:val="22"/>
          <w:szCs w:val="22"/>
        </w:rPr>
        <w:t>przekazania Organizatorowi</w:t>
      </w:r>
      <w:r w:rsidR="00D53C76">
        <w:rPr>
          <w:rFonts w:ascii="Arial" w:hAnsi="Arial" w:cs="Arial"/>
          <w:sz w:val="22"/>
          <w:szCs w:val="22"/>
        </w:rPr>
        <w:t>:</w:t>
      </w:r>
    </w:p>
    <w:p w:rsidR="00A152CB" w:rsidRDefault="00D53C76" w:rsidP="00C13AD6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malarzy</w:t>
      </w:r>
      <w:r w:rsidR="00C13AD6">
        <w:rPr>
          <w:rFonts w:ascii="Arial" w:hAnsi="Arial" w:cs="Arial"/>
          <w:sz w:val="22"/>
          <w:szCs w:val="22"/>
        </w:rPr>
        <w:t xml:space="preserve"> i rzeźbiarzy</w:t>
      </w:r>
      <w:r>
        <w:rPr>
          <w:rFonts w:ascii="Arial" w:hAnsi="Arial" w:cs="Arial"/>
          <w:sz w:val="22"/>
          <w:szCs w:val="22"/>
        </w:rPr>
        <w:t xml:space="preserve"> </w:t>
      </w:r>
      <w:r w:rsidR="00C13AD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13AD6">
        <w:rPr>
          <w:rFonts w:ascii="Arial" w:hAnsi="Arial" w:cs="Arial"/>
          <w:sz w:val="22"/>
          <w:szCs w:val="22"/>
        </w:rPr>
        <w:t>wszystkich prac wykonanych z materiałów zakupionych na rzecz projektu,</w:t>
      </w:r>
    </w:p>
    <w:p w:rsidR="00D53C76" w:rsidRDefault="00D53C76" w:rsidP="00D53C76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 przypadku fotografików – trzech zdjęć,</w:t>
      </w:r>
    </w:p>
    <w:p w:rsidR="00A152CB" w:rsidRDefault="00131887" w:rsidP="00D53C76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52CB">
        <w:rPr>
          <w:rFonts w:ascii="Arial" w:hAnsi="Arial" w:cs="Arial"/>
          <w:sz w:val="22"/>
          <w:szCs w:val="22"/>
        </w:rPr>
        <w:t>przestrzegani</w:t>
      </w:r>
      <w:r w:rsidR="00A152CB" w:rsidRPr="00A152CB">
        <w:rPr>
          <w:rFonts w:ascii="Arial" w:hAnsi="Arial" w:cs="Arial"/>
          <w:sz w:val="22"/>
          <w:szCs w:val="22"/>
        </w:rPr>
        <w:t xml:space="preserve">a regulaminu </w:t>
      </w:r>
      <w:r w:rsidR="00A152CB">
        <w:rPr>
          <w:rFonts w:ascii="Arial" w:hAnsi="Arial" w:cs="Arial"/>
          <w:sz w:val="22"/>
          <w:szCs w:val="22"/>
        </w:rPr>
        <w:t xml:space="preserve">miejsca, o którym mowa w </w:t>
      </w:r>
      <w:r w:rsidR="00A152CB">
        <w:rPr>
          <w:rFonts w:ascii="Arial" w:hAnsi="Arial" w:cs="Arial"/>
          <w:bCs/>
          <w:sz w:val="22"/>
          <w:szCs w:val="22"/>
        </w:rPr>
        <w:t>§ 5 ustęp 1 pkt b.</w:t>
      </w:r>
    </w:p>
    <w:p w:rsidR="00A152CB" w:rsidRPr="00131887" w:rsidRDefault="00A152CB" w:rsidP="00D53C76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131887">
        <w:rPr>
          <w:rFonts w:ascii="Arial" w:hAnsi="Arial" w:cs="Arial"/>
          <w:sz w:val="22"/>
          <w:szCs w:val="22"/>
        </w:rPr>
        <w:t>Za wszelkie szkody wyrz</w:t>
      </w:r>
      <w:r>
        <w:rPr>
          <w:rFonts w:ascii="Arial" w:hAnsi="Arial" w:cs="Arial"/>
          <w:sz w:val="22"/>
          <w:szCs w:val="22"/>
        </w:rPr>
        <w:t xml:space="preserve">ądzone przez uczestników </w:t>
      </w:r>
      <w:r w:rsidRPr="00131887">
        <w:rPr>
          <w:rFonts w:ascii="Arial" w:hAnsi="Arial" w:cs="Arial"/>
          <w:sz w:val="22"/>
          <w:szCs w:val="22"/>
        </w:rPr>
        <w:t xml:space="preserve">w miejscu związanym </w:t>
      </w:r>
      <w:r>
        <w:rPr>
          <w:rFonts w:ascii="Arial" w:hAnsi="Arial" w:cs="Arial"/>
          <w:sz w:val="22"/>
          <w:szCs w:val="22"/>
        </w:rPr>
        <w:br/>
      </w:r>
      <w:r w:rsidRPr="00131887">
        <w:rPr>
          <w:rFonts w:ascii="Arial" w:hAnsi="Arial" w:cs="Arial"/>
          <w:sz w:val="22"/>
          <w:szCs w:val="22"/>
        </w:rPr>
        <w:t xml:space="preserve">z plenerem, Organizator </w:t>
      </w:r>
      <w:r w:rsidR="00365FFE" w:rsidRPr="00131887">
        <w:rPr>
          <w:rFonts w:ascii="Arial" w:hAnsi="Arial" w:cs="Arial"/>
          <w:sz w:val="22"/>
          <w:szCs w:val="22"/>
        </w:rPr>
        <w:t xml:space="preserve">winnych zniszczeń </w:t>
      </w:r>
      <w:r w:rsidRPr="00131887">
        <w:rPr>
          <w:rFonts w:ascii="Arial" w:hAnsi="Arial" w:cs="Arial"/>
          <w:sz w:val="22"/>
          <w:szCs w:val="22"/>
        </w:rPr>
        <w:t xml:space="preserve">obciąży kosztami napraw. </w:t>
      </w:r>
    </w:p>
    <w:p w:rsidR="00A152CB" w:rsidRPr="00A152CB" w:rsidRDefault="00A152CB" w:rsidP="00A152CB">
      <w:pPr>
        <w:pStyle w:val="Akapitzlist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:rsidR="00131887" w:rsidRPr="00131887" w:rsidRDefault="00131887" w:rsidP="00131887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31887">
        <w:rPr>
          <w:rFonts w:ascii="Arial" w:hAnsi="Arial" w:cs="Arial"/>
          <w:b/>
          <w:bCs/>
          <w:sz w:val="22"/>
          <w:szCs w:val="22"/>
        </w:rPr>
        <w:t>§ 7</w:t>
      </w:r>
    </w:p>
    <w:p w:rsidR="00131887" w:rsidRDefault="00131887" w:rsidP="00131887">
      <w:pPr>
        <w:pStyle w:val="Akapitzlist"/>
        <w:numPr>
          <w:ilvl w:val="0"/>
          <w:numId w:val="11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 xml:space="preserve">Uczestnicy pleneru przyjeżdżają na własny koszt. </w:t>
      </w:r>
    </w:p>
    <w:p w:rsidR="00131887" w:rsidRDefault="00131887" w:rsidP="00131887">
      <w:pPr>
        <w:pStyle w:val="Akapitzlist"/>
        <w:numPr>
          <w:ilvl w:val="0"/>
          <w:numId w:val="11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31887">
        <w:rPr>
          <w:rFonts w:ascii="Arial" w:hAnsi="Arial" w:cs="Arial"/>
          <w:sz w:val="22"/>
          <w:szCs w:val="22"/>
        </w:rPr>
        <w:t>Uczestnicy pleneru winni posiadać aktualne ubezpieczenie zdrowotne.</w:t>
      </w:r>
    </w:p>
    <w:p w:rsidR="00365FFE" w:rsidRDefault="00365FFE" w:rsidP="00365FFE">
      <w:pPr>
        <w:pStyle w:val="Akapitzlist"/>
        <w:spacing w:line="276" w:lineRule="auto"/>
        <w:ind w:left="1004"/>
        <w:rPr>
          <w:rFonts w:ascii="Arial" w:hAnsi="Arial" w:cs="Arial"/>
          <w:bCs/>
          <w:sz w:val="22"/>
          <w:szCs w:val="22"/>
        </w:rPr>
      </w:pPr>
    </w:p>
    <w:p w:rsidR="00365FFE" w:rsidRPr="00365FFE" w:rsidRDefault="00365FFE" w:rsidP="00365FFE">
      <w:pPr>
        <w:pStyle w:val="Akapitzlist"/>
        <w:spacing w:line="276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9277FD" w:rsidRDefault="00365FFE" w:rsidP="00980B7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uzależnia przeprowadzenie pleneru</w:t>
      </w:r>
      <w:r w:rsidR="00980B7C">
        <w:rPr>
          <w:rFonts w:ascii="Arial" w:hAnsi="Arial" w:cs="Arial"/>
          <w:sz w:val="22"/>
          <w:szCs w:val="22"/>
        </w:rPr>
        <w:t xml:space="preserve"> od otrzymania dofinansowania ze środków </w:t>
      </w:r>
      <w:r w:rsidR="00980B7C" w:rsidRPr="00980B7C">
        <w:rPr>
          <w:rFonts w:ascii="Arial" w:hAnsi="Arial" w:cs="Arial"/>
          <w:sz w:val="22"/>
          <w:szCs w:val="22"/>
        </w:rPr>
        <w:t>Europejskiego Funduszu Rozwoju Regionalnego</w:t>
      </w:r>
      <w:r w:rsidR="00980B7C">
        <w:rPr>
          <w:rFonts w:ascii="Arial" w:hAnsi="Arial" w:cs="Arial"/>
          <w:sz w:val="22"/>
          <w:szCs w:val="22"/>
        </w:rPr>
        <w:t xml:space="preserve"> i w przypadku decyzji </w:t>
      </w:r>
      <w:r w:rsidR="00980B7C">
        <w:rPr>
          <w:rFonts w:ascii="Arial" w:hAnsi="Arial" w:cs="Arial"/>
          <w:sz w:val="22"/>
          <w:szCs w:val="22"/>
        </w:rPr>
        <w:br/>
        <w:t>o odstąpieniu od organizacji pleneru kandydaci na uczestników zostaną niezwłocznie powiadomieni o tym fakcie.</w:t>
      </w:r>
    </w:p>
    <w:p w:rsidR="00131887" w:rsidRDefault="00131887" w:rsidP="00131887">
      <w:pPr>
        <w:spacing w:line="276" w:lineRule="auto"/>
        <w:rPr>
          <w:rFonts w:ascii="Arial" w:hAnsi="Arial" w:cs="Arial"/>
          <w:sz w:val="22"/>
          <w:szCs w:val="22"/>
        </w:rPr>
      </w:pPr>
    </w:p>
    <w:p w:rsidR="00C71032" w:rsidRDefault="00C71032" w:rsidP="00131887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C76" w:rsidRPr="00D53C76" w:rsidRDefault="00980B7C" w:rsidP="00131887">
      <w:pPr>
        <w:spacing w:line="276" w:lineRule="auto"/>
        <w:rPr>
          <w:rFonts w:ascii="Arial" w:hAnsi="Arial" w:cs="Arial"/>
          <w:i/>
          <w:sz w:val="18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3C76" w:rsidRPr="00D53C76">
        <w:rPr>
          <w:rFonts w:ascii="Arial" w:hAnsi="Arial" w:cs="Arial"/>
          <w:i/>
          <w:color w:val="D9D9D9" w:themeColor="background1" w:themeShade="D9"/>
          <w:sz w:val="18"/>
          <w:szCs w:val="22"/>
          <w:u w:val="single"/>
        </w:rPr>
        <w:tab/>
      </w:r>
      <w:r w:rsidR="00D53C76" w:rsidRPr="00D53C76">
        <w:rPr>
          <w:rFonts w:ascii="Arial" w:hAnsi="Arial" w:cs="Arial"/>
          <w:i/>
          <w:color w:val="D9D9D9" w:themeColor="background1" w:themeShade="D9"/>
          <w:sz w:val="18"/>
          <w:szCs w:val="22"/>
          <w:u w:val="single"/>
        </w:rPr>
        <w:tab/>
      </w:r>
      <w:r w:rsidR="00D53C76" w:rsidRPr="00D53C76">
        <w:rPr>
          <w:rFonts w:ascii="Arial" w:hAnsi="Arial" w:cs="Arial"/>
          <w:i/>
          <w:color w:val="D9D9D9" w:themeColor="background1" w:themeShade="D9"/>
          <w:sz w:val="18"/>
          <w:szCs w:val="22"/>
          <w:u w:val="single"/>
        </w:rPr>
        <w:tab/>
      </w:r>
      <w:r w:rsidR="00D53C76" w:rsidRPr="00D53C76">
        <w:rPr>
          <w:rFonts w:ascii="Arial" w:hAnsi="Arial" w:cs="Arial"/>
          <w:i/>
          <w:color w:val="D9D9D9" w:themeColor="background1" w:themeShade="D9"/>
          <w:sz w:val="18"/>
          <w:szCs w:val="22"/>
          <w:u w:val="single"/>
        </w:rPr>
        <w:tab/>
      </w:r>
      <w:r w:rsidR="00D53C76">
        <w:rPr>
          <w:rFonts w:ascii="Arial" w:hAnsi="Arial" w:cs="Arial"/>
          <w:i/>
          <w:sz w:val="18"/>
          <w:szCs w:val="22"/>
          <w:u w:val="single"/>
        </w:rPr>
        <w:br/>
      </w:r>
    </w:p>
    <w:p w:rsidR="00D53C76" w:rsidRPr="00D53C76" w:rsidRDefault="00D53C76" w:rsidP="00131887">
      <w:pPr>
        <w:spacing w:line="276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     z</w:t>
      </w:r>
      <w:r w:rsidRPr="00D53C76">
        <w:rPr>
          <w:rFonts w:ascii="Arial" w:hAnsi="Arial" w:cs="Arial"/>
          <w:i/>
          <w:sz w:val="18"/>
          <w:szCs w:val="22"/>
        </w:rPr>
        <w:t>apoznałam/</w:t>
      </w:r>
      <w:r>
        <w:rPr>
          <w:rFonts w:ascii="Arial" w:hAnsi="Arial" w:cs="Arial"/>
          <w:i/>
          <w:sz w:val="18"/>
          <w:szCs w:val="22"/>
        </w:rPr>
        <w:t>em</w:t>
      </w:r>
      <w:r w:rsidRPr="00D53C76">
        <w:rPr>
          <w:rFonts w:ascii="Arial" w:hAnsi="Arial" w:cs="Arial"/>
          <w:i/>
          <w:sz w:val="18"/>
          <w:szCs w:val="22"/>
        </w:rPr>
        <w:t xml:space="preserve"> się z treścią regulaminu </w:t>
      </w:r>
      <w:r>
        <w:rPr>
          <w:rFonts w:ascii="Arial" w:hAnsi="Arial" w:cs="Arial"/>
          <w:i/>
          <w:sz w:val="18"/>
          <w:szCs w:val="22"/>
        </w:rPr>
        <w:br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     </w:t>
      </w:r>
      <w:r w:rsidRPr="00D53C76">
        <w:rPr>
          <w:rFonts w:ascii="Arial" w:hAnsi="Arial" w:cs="Arial"/>
          <w:i/>
          <w:sz w:val="18"/>
          <w:szCs w:val="22"/>
        </w:rPr>
        <w:t>i akceptuję jego zapisy</w:t>
      </w:r>
      <w:r>
        <w:rPr>
          <w:rFonts w:ascii="Arial" w:hAnsi="Arial" w:cs="Arial"/>
          <w:i/>
          <w:sz w:val="18"/>
          <w:szCs w:val="22"/>
        </w:rPr>
        <w:br/>
      </w:r>
      <w:r>
        <w:rPr>
          <w:rFonts w:ascii="Arial" w:hAnsi="Arial" w:cs="Arial"/>
          <w:i/>
          <w:sz w:val="18"/>
          <w:szCs w:val="22"/>
        </w:rPr>
        <w:br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       data i czytelny podpis</w:t>
      </w:r>
    </w:p>
    <w:sectPr w:rsidR="00D53C76" w:rsidRPr="00D53C76" w:rsidSect="00980B7C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D2" w:rsidRDefault="009046D2" w:rsidP="00131887">
      <w:r>
        <w:separator/>
      </w:r>
    </w:p>
  </w:endnote>
  <w:endnote w:type="continuationSeparator" w:id="0">
    <w:p w:rsidR="009046D2" w:rsidRDefault="009046D2" w:rsidP="001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B0" w:rsidRPr="00166073" w:rsidRDefault="00A079B0" w:rsidP="00A079B0">
    <w:pPr>
      <w:suppressAutoHyphens w:val="0"/>
      <w:jc w:val="center"/>
      <w:rPr>
        <w:rFonts w:ascii="Calibri" w:hAnsi="Calibri"/>
        <w:i/>
        <w:color w:val="548DD4" w:themeColor="text2" w:themeTint="99"/>
        <w:sz w:val="18"/>
        <w:szCs w:val="18"/>
        <w:lang w:eastAsia="pl-PL"/>
      </w:rPr>
    </w:pPr>
    <w:r w:rsidRPr="00166073">
      <w:rPr>
        <w:rFonts w:ascii="Calibri" w:hAnsi="Calibri"/>
        <w:i/>
        <w:color w:val="548DD4" w:themeColor="text2" w:themeTint="99"/>
        <w:sz w:val="18"/>
        <w:szCs w:val="18"/>
        <w:lang w:eastAsia="pl-PL"/>
      </w:rPr>
      <w:t>Projekt ,,Kolory Europy – Przytok 2011’’jest współfinansowany  ze środków Europejskiego Funduszu Rozwoju Regionalnego w ramach Programu Operacyjnego Współpracy Transgranicznej Polska (Województwo Lubuskie) – Brandenburgia 2007-2013, Fundusz Małych Projektów i Projekty Sieciowe Euroregionu „Sprewa-Nysa-Bóbr”</w:t>
    </w:r>
  </w:p>
  <w:p w:rsidR="00A079B0" w:rsidRPr="00166073" w:rsidRDefault="00A079B0" w:rsidP="00A079B0">
    <w:pPr>
      <w:suppressAutoHyphens w:val="0"/>
      <w:jc w:val="center"/>
      <w:rPr>
        <w:rFonts w:ascii="Calibri" w:hAnsi="Calibri"/>
        <w:b/>
        <w:i/>
        <w:color w:val="548DD4" w:themeColor="text2" w:themeTint="99"/>
        <w:sz w:val="20"/>
        <w:szCs w:val="20"/>
        <w:lang w:eastAsia="pl-PL"/>
      </w:rPr>
    </w:pPr>
    <w:r w:rsidRPr="00166073">
      <w:rPr>
        <w:rFonts w:ascii="Calibri" w:hAnsi="Calibri"/>
        <w:b/>
        <w:i/>
        <w:color w:val="548DD4" w:themeColor="text2" w:themeTint="99"/>
        <w:sz w:val="20"/>
        <w:szCs w:val="20"/>
        <w:lang w:eastAsia="pl-PL"/>
      </w:rPr>
      <w:t>Pokonywać granice poprzez wspólne inwestowanie w przyszłość</w:t>
    </w:r>
  </w:p>
  <w:p w:rsidR="004923E8" w:rsidRPr="004923E8" w:rsidRDefault="004923E8" w:rsidP="004923E8">
    <w:pPr>
      <w:pStyle w:val="Stopka"/>
      <w:jc w:val="center"/>
      <w:rPr>
        <w:i/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D2" w:rsidRDefault="009046D2" w:rsidP="00131887">
      <w:r>
        <w:separator/>
      </w:r>
    </w:p>
  </w:footnote>
  <w:footnote w:type="continuationSeparator" w:id="0">
    <w:p w:rsidR="009046D2" w:rsidRDefault="009046D2" w:rsidP="0013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7"/>
      <w:gridCol w:w="3097"/>
      <w:gridCol w:w="3094"/>
    </w:tblGrid>
    <w:tr w:rsidR="00A079B0" w:rsidRPr="00166073" w:rsidTr="00F827DC"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079B0" w:rsidRPr="00166073" w:rsidRDefault="00A079B0" w:rsidP="00F827DC">
          <w:pPr>
            <w:keepNext/>
            <w:spacing w:before="24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12866F8A" wp14:editId="4A71B941">
                <wp:extent cx="809625" cy="542925"/>
                <wp:effectExtent l="0" t="0" r="9525" b="9525"/>
                <wp:docPr id="1" name="Obraz 1" descr="Flaga UE - z żółtymi gwiazd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E - z żółtymi gwiazdk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079B0" w:rsidRPr="00166073" w:rsidRDefault="00A079B0" w:rsidP="00F827DC">
          <w:pPr>
            <w:keepNext/>
            <w:spacing w:before="24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07DCCE54" wp14:editId="3CE42C94">
                <wp:extent cx="857250" cy="571500"/>
                <wp:effectExtent l="0" t="0" r="0" b="0"/>
                <wp:docPr id="5" name="Obraz 5" descr="logo_draw_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raw_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079B0" w:rsidRPr="00166073" w:rsidRDefault="00A079B0" w:rsidP="00F827DC">
          <w:pPr>
            <w:keepNext/>
            <w:spacing w:before="24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188F0F39" wp14:editId="4347AEEF">
                <wp:extent cx="628650" cy="619125"/>
                <wp:effectExtent l="0" t="0" r="0" b="9525"/>
                <wp:docPr id="6" name="Obraz 6" descr="PL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887" w:rsidRDefault="00131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EA21788"/>
    <w:multiLevelType w:val="hybridMultilevel"/>
    <w:tmpl w:val="E8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98F"/>
    <w:multiLevelType w:val="hybridMultilevel"/>
    <w:tmpl w:val="E3C47F58"/>
    <w:lvl w:ilvl="0" w:tplc="D188EA4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627E69"/>
    <w:multiLevelType w:val="hybridMultilevel"/>
    <w:tmpl w:val="C26C3C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6B0BA3"/>
    <w:multiLevelType w:val="hybridMultilevel"/>
    <w:tmpl w:val="2CD422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72C1B"/>
    <w:multiLevelType w:val="hybridMultilevel"/>
    <w:tmpl w:val="63123EE8"/>
    <w:lvl w:ilvl="0" w:tplc="BAC4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680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64E6A"/>
    <w:multiLevelType w:val="hybridMultilevel"/>
    <w:tmpl w:val="8D601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57420"/>
    <w:multiLevelType w:val="hybridMultilevel"/>
    <w:tmpl w:val="075C9CBE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14584E"/>
    <w:multiLevelType w:val="hybridMultilevel"/>
    <w:tmpl w:val="FA24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80F30"/>
    <w:multiLevelType w:val="hybridMultilevel"/>
    <w:tmpl w:val="ADE60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F00C0"/>
    <w:multiLevelType w:val="hybridMultilevel"/>
    <w:tmpl w:val="8D4A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242F"/>
    <w:multiLevelType w:val="hybridMultilevel"/>
    <w:tmpl w:val="2E32C068"/>
    <w:lvl w:ilvl="0" w:tplc="D2D83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32AA8"/>
    <w:multiLevelType w:val="hybridMultilevel"/>
    <w:tmpl w:val="D8DCF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311C3D"/>
    <w:multiLevelType w:val="hybridMultilevel"/>
    <w:tmpl w:val="24AEA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7"/>
    <w:rsid w:val="00131887"/>
    <w:rsid w:val="00137A25"/>
    <w:rsid w:val="001F66E0"/>
    <w:rsid w:val="00221AB3"/>
    <w:rsid w:val="00350090"/>
    <w:rsid w:val="00365FFE"/>
    <w:rsid w:val="004923E8"/>
    <w:rsid w:val="006655D0"/>
    <w:rsid w:val="007072A2"/>
    <w:rsid w:val="009046D2"/>
    <w:rsid w:val="009277FD"/>
    <w:rsid w:val="00941C76"/>
    <w:rsid w:val="009806AD"/>
    <w:rsid w:val="00980B7C"/>
    <w:rsid w:val="009A2737"/>
    <w:rsid w:val="00A079B0"/>
    <w:rsid w:val="00A152CB"/>
    <w:rsid w:val="00AC2DCF"/>
    <w:rsid w:val="00BC34E8"/>
    <w:rsid w:val="00C13AD6"/>
    <w:rsid w:val="00C42291"/>
    <w:rsid w:val="00C71032"/>
    <w:rsid w:val="00CC196A"/>
    <w:rsid w:val="00D12FD8"/>
    <w:rsid w:val="00D53C76"/>
    <w:rsid w:val="00EF31AD"/>
    <w:rsid w:val="00F174CC"/>
    <w:rsid w:val="00F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87"/>
  </w:style>
  <w:style w:type="paragraph" w:styleId="Stopka">
    <w:name w:val="footer"/>
    <w:basedOn w:val="Normalny"/>
    <w:link w:val="Stopka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887"/>
  </w:style>
  <w:style w:type="table" w:styleId="Tabela-Siatka">
    <w:name w:val="Table Grid"/>
    <w:basedOn w:val="Standardowy"/>
    <w:uiPriority w:val="59"/>
    <w:rsid w:val="001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87"/>
  </w:style>
  <w:style w:type="paragraph" w:styleId="Stopka">
    <w:name w:val="footer"/>
    <w:basedOn w:val="Normalny"/>
    <w:link w:val="StopkaZnak"/>
    <w:uiPriority w:val="99"/>
    <w:unhideWhenUsed/>
    <w:rsid w:val="0013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887"/>
  </w:style>
  <w:style w:type="table" w:styleId="Tabela-Siatka">
    <w:name w:val="Table Grid"/>
    <w:basedOn w:val="Standardowy"/>
    <w:uiPriority w:val="59"/>
    <w:rsid w:val="001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10</cp:revision>
  <cp:lastPrinted>2015-05-21T13:01:00Z</cp:lastPrinted>
  <dcterms:created xsi:type="dcterms:W3CDTF">2015-04-30T08:58:00Z</dcterms:created>
  <dcterms:modified xsi:type="dcterms:W3CDTF">2015-05-21T13:02:00Z</dcterms:modified>
</cp:coreProperties>
</file>